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23782BBC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3B431C">
        <w:rPr>
          <w:rFonts w:ascii="Arial" w:hAnsi="Arial" w:cs="Arial"/>
          <w:sz w:val="14"/>
          <w:szCs w:val="14"/>
        </w:rPr>
        <w:t>18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464613BD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</w:t>
      </w:r>
      <w:r w:rsidR="003B431C">
        <w:rPr>
          <w:rFonts w:ascii="Arial" w:hAnsi="Arial" w:cs="Arial"/>
          <w:sz w:val="14"/>
          <w:szCs w:val="14"/>
        </w:rPr>
        <w:t>C</w:t>
      </w:r>
      <w:r w:rsidRPr="00874908">
        <w:rPr>
          <w:rFonts w:ascii="Arial" w:hAnsi="Arial" w:cs="Arial"/>
          <w:sz w:val="14"/>
          <w:szCs w:val="14"/>
        </w:rPr>
        <w:t>entro, Salto do Itararé</w:t>
      </w:r>
      <w:r w:rsidR="003B431C">
        <w:rPr>
          <w:rFonts w:ascii="Arial" w:hAnsi="Arial" w:cs="Arial"/>
          <w:sz w:val="14"/>
          <w:szCs w:val="14"/>
        </w:rPr>
        <w:t>/</w:t>
      </w:r>
      <w:r w:rsidRPr="00874908">
        <w:rPr>
          <w:rFonts w:ascii="Arial" w:hAnsi="Arial" w:cs="Arial"/>
          <w:sz w:val="14"/>
          <w:szCs w:val="14"/>
        </w:rPr>
        <w:t xml:space="preserve">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</w:t>
      </w:r>
      <w:r w:rsidR="003B431C" w:rsidRPr="00C963A0">
        <w:rPr>
          <w:rFonts w:ascii="Arial" w:hAnsi="Arial" w:cs="Arial"/>
          <w:sz w:val="14"/>
          <w:szCs w:val="14"/>
        </w:rPr>
        <w:t xml:space="preserve">Pregão </w:t>
      </w:r>
      <w:r w:rsidR="003B431C">
        <w:rPr>
          <w:rFonts w:ascii="Arial" w:hAnsi="Arial" w:cs="Arial"/>
          <w:sz w:val="14"/>
          <w:szCs w:val="14"/>
        </w:rPr>
        <w:t>Presencial</w:t>
      </w:r>
      <w:r w:rsidR="003B431C" w:rsidRPr="00C963A0">
        <w:rPr>
          <w:rFonts w:ascii="Arial" w:hAnsi="Arial" w:cs="Arial"/>
          <w:sz w:val="14"/>
          <w:szCs w:val="14"/>
        </w:rPr>
        <w:t xml:space="preserve"> </w:t>
      </w:r>
      <w:r w:rsidR="003B431C">
        <w:rPr>
          <w:rFonts w:ascii="Arial" w:hAnsi="Arial" w:cs="Arial"/>
          <w:sz w:val="14"/>
          <w:szCs w:val="14"/>
        </w:rPr>
        <w:t>n</w:t>
      </w:r>
      <w:r w:rsidR="00BA5FF1" w:rsidRPr="00C963A0">
        <w:rPr>
          <w:rFonts w:ascii="Arial" w:hAnsi="Arial" w:cs="Arial"/>
          <w:sz w:val="14"/>
          <w:szCs w:val="14"/>
        </w:rPr>
        <w:t xml:space="preserve">° </w:t>
      </w:r>
      <w:r w:rsidR="003B431C">
        <w:rPr>
          <w:rFonts w:ascii="Arial" w:hAnsi="Arial" w:cs="Arial"/>
          <w:sz w:val="14"/>
          <w:szCs w:val="14"/>
        </w:rPr>
        <w:t>18</w:t>
      </w:r>
      <w:r w:rsidR="00C430E4">
        <w:rPr>
          <w:rFonts w:ascii="Arial" w:hAnsi="Arial" w:cs="Arial"/>
          <w:sz w:val="14"/>
          <w:szCs w:val="14"/>
        </w:rPr>
        <w:t>/2021</w:t>
      </w:r>
      <w:r w:rsidR="003B431C">
        <w:rPr>
          <w:rFonts w:ascii="Arial" w:hAnsi="Arial" w:cs="Arial"/>
          <w:sz w:val="14"/>
          <w:szCs w:val="14"/>
        </w:rPr>
        <w:t>,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3B431C">
        <w:rPr>
          <w:rFonts w:ascii="Arial" w:hAnsi="Arial" w:cs="Arial"/>
          <w:sz w:val="14"/>
          <w:szCs w:val="14"/>
        </w:rPr>
        <w:t>do t</w:t>
      </w:r>
      <w:r w:rsidR="00BA5FF1" w:rsidRPr="00C963A0">
        <w:rPr>
          <w:rFonts w:ascii="Arial" w:hAnsi="Arial" w:cs="Arial"/>
          <w:sz w:val="14"/>
          <w:szCs w:val="14"/>
        </w:rPr>
        <w:t xml:space="preserve">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3B431C">
        <w:rPr>
          <w:rFonts w:ascii="Arial" w:hAnsi="Arial" w:cs="Arial"/>
          <w:sz w:val="14"/>
          <w:szCs w:val="14"/>
        </w:rPr>
        <w:t xml:space="preserve"> POR ITEM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3B431C">
        <w:rPr>
          <w:rFonts w:ascii="Times New Roman" w:eastAsia="Times New Roman" w:hAnsi="Times New Roman" w:cs="Times New Roman"/>
          <w:b/>
          <w:sz w:val="14"/>
          <w:szCs w:val="14"/>
        </w:rPr>
        <w:t>TONER PARA A SECRET</w:t>
      </w:r>
      <w:r w:rsidR="00607D79">
        <w:rPr>
          <w:rFonts w:ascii="Times New Roman" w:eastAsia="Times New Roman" w:hAnsi="Times New Roman" w:cs="Times New Roman"/>
          <w:b/>
          <w:sz w:val="14"/>
          <w:szCs w:val="14"/>
        </w:rPr>
        <w:t>A</w:t>
      </w:r>
      <w:r w:rsidR="003B431C">
        <w:rPr>
          <w:rFonts w:ascii="Times New Roman" w:eastAsia="Times New Roman" w:hAnsi="Times New Roman" w:cs="Times New Roman"/>
          <w:b/>
          <w:sz w:val="14"/>
          <w:szCs w:val="14"/>
        </w:rPr>
        <w:t>RIA DE EDUCAÇÃO</w:t>
      </w:r>
      <w:r w:rsidR="00881833" w:rsidRPr="00330990">
        <w:rPr>
          <w:rFonts w:ascii="Arial" w:eastAsia="Book Antiqua" w:hAnsi="Arial" w:cs="Arial"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>conforme especificado no anexo I do edital</w:t>
      </w:r>
      <w:r>
        <w:rPr>
          <w:rFonts w:ascii="Arial" w:hAnsi="Arial" w:cs="Arial"/>
          <w:sz w:val="14"/>
          <w:szCs w:val="14"/>
        </w:rPr>
        <w:t xml:space="preserve">, </w:t>
      </w:r>
      <w:r w:rsidR="003B431C">
        <w:rPr>
          <w:rFonts w:ascii="Arial" w:hAnsi="Arial" w:cs="Arial"/>
          <w:sz w:val="14"/>
          <w:szCs w:val="14"/>
        </w:rPr>
        <w:t>está</w:t>
      </w:r>
      <w:r>
        <w:rPr>
          <w:rFonts w:ascii="Arial" w:hAnsi="Arial" w:cs="Arial"/>
          <w:sz w:val="14"/>
          <w:szCs w:val="14"/>
        </w:rPr>
        <w:t xml:space="preserve"> </w:t>
      </w:r>
      <w:r w:rsidR="003B431C">
        <w:rPr>
          <w:rFonts w:ascii="Arial" w:hAnsi="Arial" w:cs="Arial"/>
          <w:sz w:val="14"/>
          <w:szCs w:val="14"/>
        </w:rPr>
        <w:t>aberto</w:t>
      </w:r>
      <w:r w:rsidRPr="00C963A0">
        <w:rPr>
          <w:rFonts w:ascii="Arial" w:hAnsi="Arial" w:cs="Arial"/>
          <w:sz w:val="14"/>
          <w:szCs w:val="14"/>
        </w:rPr>
        <w:t>. O credenciamento das empresas interessadas</w:t>
      </w:r>
      <w:r w:rsidR="003B431C">
        <w:rPr>
          <w:rFonts w:ascii="Arial" w:hAnsi="Arial" w:cs="Arial"/>
          <w:sz w:val="14"/>
          <w:szCs w:val="14"/>
        </w:rPr>
        <w:t xml:space="preserve"> através de seus representantes</w:t>
      </w:r>
      <w:r w:rsidRPr="00C963A0">
        <w:rPr>
          <w:rFonts w:ascii="Arial" w:hAnsi="Arial" w:cs="Arial"/>
          <w:sz w:val="14"/>
          <w:szCs w:val="14"/>
        </w:rPr>
        <w:t xml:space="preserve"> será no dia </w:t>
      </w:r>
      <w:r w:rsidR="003B431C">
        <w:rPr>
          <w:rFonts w:ascii="Arial" w:hAnsi="Arial" w:cs="Arial"/>
          <w:sz w:val="14"/>
          <w:szCs w:val="14"/>
        </w:rPr>
        <w:t>12/05/2021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com “propostas de preços”, “documentos de habilitação” e abertura dos envelopes, dia </w:t>
      </w:r>
      <w:r w:rsidR="00D0764E">
        <w:rPr>
          <w:rFonts w:ascii="Arial" w:hAnsi="Arial" w:cs="Arial"/>
          <w:sz w:val="14"/>
          <w:szCs w:val="14"/>
        </w:rPr>
        <w:t>0</w:t>
      </w:r>
      <w:r w:rsidR="00330990">
        <w:rPr>
          <w:rFonts w:ascii="Arial" w:hAnsi="Arial" w:cs="Arial"/>
          <w:sz w:val="14"/>
          <w:szCs w:val="14"/>
        </w:rPr>
        <w:t>9</w:t>
      </w:r>
      <w:r w:rsidR="00C430E4">
        <w:rPr>
          <w:rFonts w:ascii="Arial" w:hAnsi="Arial" w:cs="Arial"/>
          <w:sz w:val="14"/>
          <w:szCs w:val="14"/>
        </w:rPr>
        <w:t>/03/2021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330990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a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1706" w14:textId="77777777" w:rsidR="008D7379" w:rsidRDefault="008D7379" w:rsidP="00BA5FF1">
      <w:pPr>
        <w:spacing w:after="0" w:line="240" w:lineRule="auto"/>
      </w:pPr>
      <w:r>
        <w:separator/>
      </w:r>
    </w:p>
  </w:endnote>
  <w:endnote w:type="continuationSeparator" w:id="0">
    <w:p w14:paraId="069B2B9D" w14:textId="77777777" w:rsidR="008D7379" w:rsidRDefault="008D737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A429" w14:textId="77777777" w:rsidR="008D7379" w:rsidRDefault="008D7379" w:rsidP="00BA5FF1">
      <w:pPr>
        <w:spacing w:after="0" w:line="240" w:lineRule="auto"/>
      </w:pPr>
      <w:r>
        <w:separator/>
      </w:r>
    </w:p>
  </w:footnote>
  <w:footnote w:type="continuationSeparator" w:id="0">
    <w:p w14:paraId="124974D5" w14:textId="77777777" w:rsidR="008D7379" w:rsidRDefault="008D737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431C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07D79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8D7379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AB1A1C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9</cp:revision>
  <cp:lastPrinted>2020-08-26T17:18:00Z</cp:lastPrinted>
  <dcterms:created xsi:type="dcterms:W3CDTF">2020-09-29T18:41:00Z</dcterms:created>
  <dcterms:modified xsi:type="dcterms:W3CDTF">2021-04-28T18:39:00Z</dcterms:modified>
</cp:coreProperties>
</file>